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AE" w:rsidRPr="00B0233C" w:rsidRDefault="009464AE" w:rsidP="009464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  <w:r w:rsidRPr="00B0233C">
        <w:rPr>
          <w:rFonts w:ascii="Times New Roman" w:hAnsi="Times New Roman" w:cs="Times New Roman"/>
          <w:b/>
          <w:bCs/>
          <w:lang w:val="kk-KZ"/>
        </w:rPr>
        <w:t>Қысқамерзімді жоспар</w:t>
      </w:r>
    </w:p>
    <w:p w:rsidR="009464AE" w:rsidRPr="00B0233C" w:rsidRDefault="009464AE" w:rsidP="009464A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kk-KZ"/>
        </w:rPr>
      </w:pPr>
      <w:r w:rsidRPr="00B0233C">
        <w:rPr>
          <w:rFonts w:ascii="Times New Roman" w:hAnsi="Times New Roman" w:cs="Times New Roman"/>
          <w:b/>
          <w:bCs/>
          <w:lang w:val="kk-KZ"/>
        </w:rPr>
        <w:t>Сабақтың тақырыбы: «</w:t>
      </w:r>
      <w:r w:rsidRPr="00B0233C">
        <w:rPr>
          <w:rFonts w:ascii="Times New Roman" w:hAnsi="Times New Roman" w:cs="Times New Roman"/>
          <w:b/>
          <w:lang w:val="kk-KZ"/>
        </w:rPr>
        <w:t>Метаболизм түрлері. Энергетикалық алмасу кезеңдері»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2830"/>
        <w:gridCol w:w="7910"/>
      </w:tblGrid>
      <w:tr w:rsidR="009464AE" w:rsidRPr="00B0233C" w:rsidTr="00535E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bCs/>
                <w:lang w:val="kk-KZ"/>
              </w:rPr>
              <w:t>10.2 Тыныс алу</w:t>
            </w:r>
          </w:p>
        </w:tc>
      </w:tr>
      <w:tr w:rsidR="009464AE" w:rsidRPr="00B0233C" w:rsidTr="00535E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Педагогтің аты-жөні: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Тойчибаева Насиба</w:t>
            </w:r>
          </w:p>
        </w:tc>
      </w:tr>
      <w:tr w:rsidR="009464AE" w:rsidRPr="00B0233C" w:rsidTr="00535E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Күні: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25.11.2021</w:t>
            </w:r>
          </w:p>
        </w:tc>
      </w:tr>
      <w:tr w:rsidR="009464AE" w:rsidRPr="00B0233C" w:rsidTr="00535E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Сыныбы:</w:t>
            </w:r>
            <w:r>
              <w:rPr>
                <w:rFonts w:ascii="Times New Roman" w:hAnsi="Times New Roman" w:cs="Times New Roman"/>
                <w:lang w:val="kk-KZ"/>
              </w:rPr>
              <w:t xml:space="preserve"> 10 - А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9464AE" w:rsidRPr="00535E7F" w:rsidTr="00535E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Сабақтың тақырыбы: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bCs/>
                <w:lang w:val="kk-KZ"/>
              </w:rPr>
              <w:t>Метаболизм түрлері. Энергетикалық алмасу кезеңдері</w:t>
            </w:r>
          </w:p>
        </w:tc>
      </w:tr>
      <w:tr w:rsidR="009464AE" w:rsidRPr="00B0233C" w:rsidTr="00535E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1A171B"/>
                <w:lang w:val="kk-KZ" w:eastAsia="en-GB"/>
              </w:rPr>
            </w:pPr>
            <w:r w:rsidRPr="00B0233C">
              <w:rPr>
                <w:rFonts w:ascii="Times New Roman" w:hAnsi="Times New Roman" w:cs="Times New Roman"/>
                <w:color w:val="1A171B"/>
                <w:lang w:val="kk-KZ" w:eastAsia="en-GB"/>
              </w:rPr>
              <w:t>10.1.4.3 - метоболизмнің түрлерін атау;</w:t>
            </w:r>
          </w:p>
        </w:tc>
      </w:tr>
      <w:tr w:rsidR="009464AE" w:rsidRPr="00535E7F" w:rsidTr="00535E7F">
        <w:trPr>
          <w:trHeight w:val="204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Сабақтың мақсаты: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Барлық оқушылар үшін: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 w:eastAsia="en-GB"/>
              </w:rPr>
            </w:pPr>
            <w:r w:rsidRPr="00B0233C">
              <w:rPr>
                <w:rFonts w:ascii="Times New Roman" w:hAnsi="Times New Roman" w:cs="Times New Roman"/>
                <w:lang w:val="kk-KZ" w:eastAsia="en-GB"/>
              </w:rPr>
              <w:t>Метоболизм түрлері туралы түсінік қалыптасады.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Көпшілік оқушылар үшін: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 w:eastAsia="en-GB"/>
              </w:rPr>
            </w:pPr>
            <w:r w:rsidRPr="00B0233C">
              <w:rPr>
                <w:rFonts w:ascii="Times New Roman" w:hAnsi="Times New Roman" w:cs="Times New Roman"/>
                <w:lang w:val="kk-KZ" w:eastAsia="en-GB"/>
              </w:rPr>
              <w:t>Метоболизмнің түрлерін атай алатын болады.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Кейбір оқушылар үшін: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 w:eastAsia="en-GB"/>
              </w:rPr>
            </w:pPr>
            <w:r w:rsidRPr="00B0233C">
              <w:rPr>
                <w:rFonts w:ascii="Times New Roman" w:hAnsi="Times New Roman" w:cs="Times New Roman"/>
                <w:lang w:val="kk-KZ" w:eastAsia="en-GB"/>
              </w:rPr>
              <w:t>Энергетикалық алмасу кезеңдерін сипаттай алады</w:t>
            </w:r>
          </w:p>
        </w:tc>
      </w:tr>
      <w:tr w:rsidR="009464AE" w:rsidRPr="00535E7F" w:rsidTr="00535E7F">
        <w:trPr>
          <w:trHeight w:val="15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 критериі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3E4624" w:rsidRDefault="009464AE" w:rsidP="009464A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lang w:val="kk-KZ"/>
              </w:rPr>
            </w:pPr>
            <w:r w:rsidRPr="003E4624">
              <w:rPr>
                <w:lang w:val="kk-KZ"/>
              </w:rPr>
              <w:t>. Метоболизмнің екі құрамдас бөлігінің- анаболизм және катаболизмнің өзара байланысы мен өзара тәуелділігін түсіндіре алады.</w:t>
            </w:r>
          </w:p>
          <w:p w:rsidR="009464AE" w:rsidRPr="009464AE" w:rsidRDefault="009464AE" w:rsidP="002E634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i/>
                <w:u w:val="single"/>
                <w:lang w:val="kk-KZ"/>
              </w:rPr>
            </w:pPr>
            <w:r w:rsidRPr="00B0233C">
              <w:rPr>
                <w:lang w:val="kk-KZ"/>
              </w:rPr>
              <w:t>Зат және энергия алмасу сұлбасын талдап түсіндіре</w:t>
            </w:r>
            <w:r>
              <w:rPr>
                <w:lang w:val="kk-KZ"/>
              </w:rPr>
              <w:t xml:space="preserve"> алады.</w:t>
            </w:r>
            <w:bookmarkStart w:id="0" w:name="_GoBack"/>
            <w:bookmarkEnd w:id="0"/>
          </w:p>
        </w:tc>
      </w:tr>
      <w:tr w:rsidR="009464AE" w:rsidRPr="00535E7F" w:rsidTr="00535E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tabs>
                <w:tab w:val="left" w:pos="520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0233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 w:rsidRPr="00B0233C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 w:rsidRPr="00B0233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Сонымен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  <w:tr w:rsidR="009464AE" w:rsidRPr="00535E7F" w:rsidTr="00535E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tabs>
                <w:tab w:val="left" w:pos="520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9464AE" w:rsidRPr="005F1A00" w:rsidTr="00535E7F">
        <w:trPr>
          <w:trHeight w:val="4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Пән аралық байланыс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tabs>
                <w:tab w:val="left" w:pos="520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Химия,физика</w:t>
            </w:r>
          </w:p>
        </w:tc>
      </w:tr>
      <w:tr w:rsidR="009464AE" w:rsidRPr="00535E7F" w:rsidTr="00535E7F">
        <w:trPr>
          <w:trHeight w:val="4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Алдынғы білім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Default="009464AE" w:rsidP="002E634B">
            <w:pPr>
              <w:tabs>
                <w:tab w:val="left" w:pos="520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bCs/>
                <w:lang w:val="kk-KZ"/>
              </w:rPr>
              <w:t>«Аденозинүшфосфаттың синтезі: глюкозаның анаэробты және аэробты ыдырау кезеңдері.</w:t>
            </w:r>
            <w:r w:rsidRPr="00B0233C">
              <w:rPr>
                <w:rFonts w:ascii="Times New Roman" w:hAnsi="Times New Roman" w:cs="Times New Roman"/>
                <w:lang w:val="kk-KZ"/>
              </w:rPr>
              <w:t>».</w:t>
            </w:r>
          </w:p>
        </w:tc>
      </w:tr>
    </w:tbl>
    <w:p w:rsidR="009464AE" w:rsidRPr="00B0233C" w:rsidRDefault="009464AE" w:rsidP="009464AE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  <w:r w:rsidRPr="00B0233C">
        <w:rPr>
          <w:rFonts w:ascii="Times New Roman" w:hAnsi="Times New Roman" w:cs="Times New Roman"/>
          <w:b/>
          <w:bCs/>
          <w:lang w:val="kk-KZ"/>
        </w:rPr>
        <w:t>Сабақтың барысы: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7"/>
        <w:gridCol w:w="2298"/>
        <w:gridCol w:w="257"/>
        <w:gridCol w:w="2092"/>
        <w:gridCol w:w="489"/>
        <w:gridCol w:w="1881"/>
        <w:gridCol w:w="1625"/>
      </w:tblGrid>
      <w:tr w:rsidR="009464AE" w:rsidRPr="00B0233C" w:rsidTr="002E634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Сабақ кезеңі/Уақыты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Педагогтің іс-әрекеті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Оқушының іс-әрекеті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Ресурстар</w:t>
            </w:r>
          </w:p>
        </w:tc>
      </w:tr>
      <w:tr w:rsidR="009464AE" w:rsidRPr="00B0233C" w:rsidTr="002E634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Қызығушылықты ояту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B0233C">
              <w:rPr>
                <w:rFonts w:ascii="Times New Roman" w:hAnsi="Times New Roman" w:cs="Times New Roman"/>
                <w:lang w:val="kk-KZ"/>
              </w:rPr>
              <w:t xml:space="preserve"> мин.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E" w:rsidRPr="00B0233C" w:rsidRDefault="009464AE" w:rsidP="002E63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lang w:val="kk-KZ"/>
              </w:rPr>
              <w:t>Ұйымдастыру кезеңі: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lang w:val="kk-KZ"/>
              </w:rPr>
              <w:t xml:space="preserve">(Ұ) </w:t>
            </w:r>
            <w:r w:rsidRPr="00B0233C">
              <w:rPr>
                <w:rFonts w:ascii="Times New Roman" w:hAnsi="Times New Roman" w:cs="Times New Roman"/>
                <w:b/>
                <w:iCs/>
                <w:lang w:val="kk-KZ"/>
              </w:rPr>
              <w:t>“Гүлмен тілек” әдісі</w:t>
            </w:r>
            <w:r w:rsidRPr="00B0233C">
              <w:rPr>
                <w:rFonts w:ascii="Times New Roman" w:hAnsi="Times New Roman" w:cs="Times New Roman"/>
                <w:lang w:val="kk-KZ"/>
              </w:rPr>
              <w:t xml:space="preserve"> арқылы оқушылардың бір-біріне жақсы тілек айту арқылы жағымды ахуал қалыптастыру.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Топ ережесін еске түсіру.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Топтастыру.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E" w:rsidRPr="00B0233C" w:rsidRDefault="009464AE" w:rsidP="002E63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Оқушыларды топтарға біріктіруді ұйымдастыру: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Фигуралар көмегімен оқушыларды 3 топқа біріктіру.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I   –  Үшбұрыштар тобы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II –  Дөңгелектер тобы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III – Төртбұрыштар тобы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  <w:r w:rsidRPr="00B0233C">
              <w:rPr>
                <w:rFonts w:ascii="Times New Roman" w:hAnsi="Times New Roman" w:cs="Times New Roman"/>
                <w:lang w:val="kk-KZ"/>
              </w:rPr>
              <w:t xml:space="preserve"> оқушылар бойында идея немесе тілек білдіру, тыңдау дағдыларын дамытуға бағыттау, сондай-ақ барлық оқушыларды қатыстыру арқылы оқыту жағдайларын теңестіру.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lang w:val="kk-KZ"/>
              </w:rPr>
              <w:t>Тиімділігі:</w:t>
            </w:r>
            <w:r w:rsidRPr="00B0233C">
              <w:rPr>
                <w:rFonts w:ascii="Times New Roman" w:hAnsi="Times New Roman" w:cs="Times New Roman"/>
                <w:lang w:val="kk-KZ"/>
              </w:rPr>
              <w:t xml:space="preserve"> оқушыны бір-біріне тілек айту арқылы жақындастырады, көңіл күйін көтереді, </w:t>
            </w:r>
            <w:r w:rsidRPr="00B0233C">
              <w:rPr>
                <w:rFonts w:ascii="Times New Roman" w:hAnsi="Times New Roman" w:cs="Times New Roman"/>
                <w:lang w:val="kk-KZ"/>
              </w:rPr>
              <w:lastRenderedPageBreak/>
              <w:t>бауырмалдығын оятады.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ind w:left="180" w:hanging="4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233C">
              <w:rPr>
                <w:rFonts w:ascii="Times New Roman" w:hAnsi="Times New Roman" w:cs="Times New Roman"/>
              </w:rPr>
              <w:lastRenderedPageBreak/>
              <w:t>Фигуралар</w:t>
            </w:r>
            <w:proofErr w:type="spellEnd"/>
            <w:r w:rsidRPr="00B02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33C">
              <w:rPr>
                <w:rFonts w:ascii="Times New Roman" w:hAnsi="Times New Roman" w:cs="Times New Roman"/>
              </w:rPr>
              <w:t>салынған</w:t>
            </w:r>
            <w:proofErr w:type="spellEnd"/>
            <w:r w:rsidRPr="00B0233C">
              <w:rPr>
                <w:rFonts w:ascii="Times New Roman" w:hAnsi="Times New Roman" w:cs="Times New Roman"/>
              </w:rPr>
              <w:t xml:space="preserve"> конверт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14400" cy="295275"/>
                  <wp:effectExtent l="0" t="0" r="0" b="9525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4AE" w:rsidRPr="00392310" w:rsidTr="002E634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E" w:rsidRPr="00B0233C" w:rsidRDefault="009464AE" w:rsidP="002E634B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lang w:val="kk-KZ"/>
              </w:rPr>
              <w:t>Жаңа сабаққа кіріспе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E" w:rsidRPr="00B0233C" w:rsidRDefault="009464AE" w:rsidP="002E634B">
            <w:pPr>
              <w:tabs>
                <w:tab w:val="left" w:pos="-98"/>
                <w:tab w:val="left" w:pos="4500"/>
              </w:tabs>
              <w:spacing w:after="0" w:line="240" w:lineRule="auto"/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lang w:val="kk-KZ"/>
              </w:rPr>
              <w:t xml:space="preserve"> (Ұ) «Миға шабуыл» </w:t>
            </w:r>
            <w:r w:rsidRPr="00B0233C">
              <w:rPr>
                <w:rFonts w:ascii="Times New Roman" w:hAnsi="Times New Roman" w:cs="Times New Roman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бөліседі.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Өзгенің пікірін толықтырады.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1.Метоболизм дегеніміз не?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2.Анаболизимді қалай түсінуге болады? Оны неліктен пластикалық алмасу деп атайды?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3.Метоболизмнің негізгі екі қызметін ата?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633"/>
            </w:tblGrid>
            <w:tr w:rsidR="009464AE" w:rsidRPr="00535E7F" w:rsidTr="002E634B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4AE" w:rsidRPr="00B0233C" w:rsidRDefault="009464AE" w:rsidP="002E634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kk-KZ"/>
                    </w:rPr>
                  </w:pPr>
                  <w:r w:rsidRPr="00B0233C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Өз ойын дұрыс мағынада білдіріп, </w:t>
                  </w:r>
                  <w:r w:rsidRPr="00B0233C">
                    <w:rPr>
                      <w:rFonts w:ascii="Times New Roman" w:hAnsi="Times New Roman" w:cs="Times New Roman"/>
                      <w:lang w:val="kk-KZ"/>
                    </w:rPr>
                    <w:t xml:space="preserve"> талқылауға белсенділікпен қатысқан оқушыға </w:t>
                  </w:r>
                  <w:r w:rsidRPr="00B0233C">
                    <w:rPr>
                      <w:rFonts w:ascii="Times New Roman" w:hAnsi="Times New Roman" w:cs="Times New Roman"/>
                      <w:iCs/>
                      <w:u w:val="single"/>
                      <w:lang w:val="kk-KZ"/>
                    </w:rPr>
                    <w:t>«Жарайсың!»</w:t>
                  </w:r>
                  <w:r w:rsidRPr="00B0233C">
                    <w:rPr>
                      <w:rFonts w:ascii="Times New Roman" w:hAnsi="Times New Roman" w:cs="Times New Roman"/>
                      <w:iCs/>
                      <w:lang w:val="kk-KZ"/>
                    </w:rPr>
                    <w:t xml:space="preserve"> деген </w:t>
                  </w:r>
                  <w:r w:rsidRPr="00B0233C">
                    <w:rPr>
                      <w:rFonts w:ascii="Times New Roman" w:hAnsi="Times New Roman" w:cs="Times New Roman"/>
                      <w:iCs/>
                      <w:u w:val="single"/>
                      <w:lang w:val="kk-KZ"/>
                    </w:rPr>
                    <w:t>мадақтау сөзімен</w:t>
                  </w:r>
                  <w:r w:rsidRPr="00B0233C">
                    <w:rPr>
                      <w:rFonts w:ascii="Times New Roman" w:hAnsi="Times New Roman" w:cs="Times New Roman"/>
                      <w:i/>
                      <w:u w:val="single"/>
                      <w:lang w:val="kk-KZ"/>
                    </w:rPr>
                    <w:t xml:space="preserve"> </w:t>
                  </w:r>
                  <w:r w:rsidRPr="00B0233C">
                    <w:rPr>
                      <w:rFonts w:ascii="Times New Roman" w:hAnsi="Times New Roman" w:cs="Times New Roman"/>
                      <w:lang w:val="kk-KZ"/>
                    </w:rPr>
                    <w:t xml:space="preserve"> ынталандыру.  </w:t>
                  </w:r>
                </w:p>
              </w:tc>
            </w:tr>
          </w:tbl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9464AE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9464AE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9464AE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Видео ролик,</w:t>
            </w:r>
          </w:p>
          <w:p w:rsidR="009464AE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Суреттер,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– сынып  оқулығы</w:t>
            </w:r>
          </w:p>
        </w:tc>
      </w:tr>
      <w:tr w:rsidR="009464AE" w:rsidRPr="00B0233C" w:rsidTr="002E634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0233C">
              <w:rPr>
                <w:rFonts w:ascii="Times New Roman" w:hAnsi="Times New Roman" w:cs="Times New Roman"/>
                <w:bCs/>
                <w:iCs/>
                <w:lang w:val="kk-KZ"/>
              </w:rPr>
              <w:t>Сабақтың ортасы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Мағынаны ашу.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Pr="00B0233C">
              <w:rPr>
                <w:rFonts w:ascii="Times New Roman" w:hAnsi="Times New Roman" w:cs="Times New Roman"/>
                <w:lang w:val="kk-KZ"/>
              </w:rPr>
              <w:t xml:space="preserve"> мин.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Оқулықты оқып танысып шығады. Тірек сөздермен танысып, өз дәптерлеріне жазып алады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 xml:space="preserve">                    Жалпы - 3 балл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9464AE" w:rsidRPr="00535E7F" w:rsidTr="002E634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Қолдану айдарындағы тапсырманы орындатады, бақылайды, мысал, үлгі көрсетеді.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1. Метоболизмнің екі құрамдас бөлігінің- анаболизм және катаболизмнің өзара байланысы мен өзара тәуелділігін түсіндіреді.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2.Гомеостаз неге негізделген? Қысқаша түсініктерін айтады.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 xml:space="preserve">                    Жалпы - 3 балл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ДК экраны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10-сынып оқулығы.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Жұмыс дәптерлері.</w:t>
            </w:r>
          </w:p>
        </w:tc>
      </w:tr>
      <w:tr w:rsidR="009464AE" w:rsidRPr="00535E7F" w:rsidTr="002E634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Талдау  айдарындағы тапсырманы орындатады, бақылайды, мысал, үлгі көрсетеді.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1. Зат және энергия алмасу сұлбасын талдап түсіндіреді. Әр қайсысына жекелей анықтама береді.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87830" cy="1024890"/>
                  <wp:effectExtent l="0" t="0" r="7620" b="3810"/>
                  <wp:docPr id="2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/>
                          <a:srcRect l="31863" t="37908" r="31045" b="45887"/>
                          <a:stretch/>
                        </pic:blipFill>
                        <pic:spPr bwMode="auto">
                          <a:xfrm>
                            <a:off x="0" y="0"/>
                            <a:ext cx="1688932" cy="1025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 xml:space="preserve">                    Жалпы - 3 балл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ДК экраны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10-сынып оқулығы.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Жұмыс дәптерлері.</w:t>
            </w:r>
          </w:p>
        </w:tc>
      </w:tr>
      <w:tr w:rsidR="009464AE" w:rsidRPr="00B0233C" w:rsidTr="002E634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Сабақтың соңы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Ой толғаныс.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Рефлексия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B0233C">
              <w:rPr>
                <w:rFonts w:ascii="Times New Roman" w:hAnsi="Times New Roman" w:cs="Times New Roman"/>
                <w:lang w:val="kk-KZ"/>
              </w:rPr>
              <w:t xml:space="preserve"> мин.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pStyle w:val="a4"/>
              <w:spacing w:after="0" w:line="240" w:lineRule="auto"/>
              <w:ind w:left="0"/>
              <w:jc w:val="both"/>
              <w:rPr>
                <w:b/>
                <w:lang w:val="kk-KZ"/>
              </w:rPr>
            </w:pPr>
            <w:r w:rsidRPr="00B0233C">
              <w:rPr>
                <w:b/>
                <w:lang w:val="kk-KZ"/>
              </w:rPr>
              <w:t>«Аяқталмаған сөйлем» әдісі.</w:t>
            </w:r>
          </w:p>
          <w:p w:rsidR="009464AE" w:rsidRPr="00B0233C" w:rsidRDefault="009464AE" w:rsidP="002E634B">
            <w:pPr>
              <w:pStyle w:val="a4"/>
              <w:spacing w:after="0" w:line="240" w:lineRule="auto"/>
              <w:ind w:left="0"/>
              <w:rPr>
                <w:lang w:val="kk-KZ"/>
              </w:rPr>
            </w:pPr>
            <w:r w:rsidRPr="00B0233C">
              <w:rPr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9464AE" w:rsidRPr="00B0233C" w:rsidRDefault="009464AE" w:rsidP="002E634B">
            <w:pPr>
              <w:spacing w:after="0" w:line="240" w:lineRule="auto"/>
              <w:ind w:left="-53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i/>
                <w:lang w:val="kk-KZ"/>
              </w:rPr>
              <w:lastRenderedPageBreak/>
              <w:t>Мақсаты:</w:t>
            </w:r>
            <w:r w:rsidRPr="00B0233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0233C">
              <w:rPr>
                <w:rFonts w:ascii="Times New Roman" w:hAnsi="Times New Roman" w:cs="Times New Roman"/>
                <w:lang w:val="kk-KZ"/>
              </w:rPr>
              <w:t>Оқушы алған білімін саралай білуге дағдыланады.</w:t>
            </w:r>
          </w:p>
          <w:p w:rsidR="009464AE" w:rsidRPr="00B0233C" w:rsidRDefault="009464AE" w:rsidP="002E634B">
            <w:pPr>
              <w:pStyle w:val="a4"/>
              <w:spacing w:after="0" w:line="240" w:lineRule="auto"/>
              <w:ind w:left="0"/>
              <w:rPr>
                <w:lang w:val="kk-KZ"/>
              </w:rPr>
            </w:pPr>
            <w:r w:rsidRPr="00B0233C">
              <w:rPr>
                <w:b/>
                <w:i/>
                <w:lang w:val="kk-KZ"/>
              </w:rPr>
              <w:t>Тиімділігі:</w:t>
            </w:r>
            <w:r w:rsidRPr="00B0233C">
              <w:rPr>
                <w:b/>
                <w:lang w:val="kk-KZ"/>
              </w:rPr>
              <w:t xml:space="preserve"> </w:t>
            </w:r>
            <w:r w:rsidRPr="00B0233C">
              <w:rPr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9464AE" w:rsidRDefault="009464AE" w:rsidP="002E634B">
            <w:pPr>
              <w:pStyle w:val="a4"/>
              <w:spacing w:after="0" w:line="240" w:lineRule="auto"/>
              <w:ind w:left="0"/>
              <w:rPr>
                <w:lang w:val="kk-KZ"/>
              </w:rPr>
            </w:pPr>
            <w:r w:rsidRPr="00B0233C">
              <w:rPr>
                <w:b/>
                <w:i/>
                <w:lang w:val="kk-KZ"/>
              </w:rPr>
              <w:t>Саралау:</w:t>
            </w:r>
            <w:r w:rsidRPr="00B0233C">
              <w:rPr>
                <w:lang w:val="kk-KZ"/>
              </w:rPr>
              <w:t xml:space="preserve"> Бұл кезеңде саралаудың </w:t>
            </w:r>
            <w:r w:rsidRPr="00B0233C">
              <w:rPr>
                <w:b/>
                <w:i/>
                <w:lang w:val="kk-KZ"/>
              </w:rPr>
              <w:t>«Қорытынды»</w:t>
            </w:r>
            <w:r w:rsidRPr="00B0233C">
              <w:rPr>
                <w:lang w:val="kk-KZ"/>
              </w:rPr>
              <w:t xml:space="preserve"> тәсілі көрінеді.</w:t>
            </w:r>
          </w:p>
          <w:p w:rsidR="009464AE" w:rsidRPr="00B0233C" w:rsidRDefault="009464AE" w:rsidP="002E634B">
            <w:pPr>
              <w:pStyle w:val="a4"/>
              <w:spacing w:after="0" w:line="240" w:lineRule="auto"/>
              <w:ind w:left="0"/>
              <w:rPr>
                <w:b/>
                <w:lang w:val="kk-KZ"/>
              </w:rPr>
            </w:pPr>
            <w:r>
              <w:rPr>
                <w:lang w:val="kk-KZ"/>
              </w:rPr>
              <w:t>Үйге тапсырма:Метаболизм түрлерінің суретін салу.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lastRenderedPageBreak/>
              <w:t xml:space="preserve">Жеке жұмыс:  </w:t>
            </w:r>
            <w:r w:rsidRPr="00B0233C">
              <w:rPr>
                <w:rFonts w:ascii="Times New Roman" w:hAnsi="Times New Roman" w:cs="Times New Roman"/>
                <w:lang w:val="kk-KZ"/>
              </w:rPr>
              <w:t>- бүгінгі сабақта мен....түсіндім, ...білдім, ....көзімді жеткіздім.</w:t>
            </w:r>
          </w:p>
          <w:p w:rsidR="009464AE" w:rsidRPr="00B0233C" w:rsidRDefault="009464AE" w:rsidP="002E634B">
            <w:pPr>
              <w:spacing w:after="0" w:line="240" w:lineRule="auto"/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- бүгін сабақта қуантқаны.....</w:t>
            </w:r>
          </w:p>
          <w:p w:rsidR="009464AE" w:rsidRPr="00B0233C" w:rsidRDefault="009464AE" w:rsidP="002E634B">
            <w:pPr>
              <w:spacing w:after="0" w:line="240" w:lineRule="auto"/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- мен өзімді.....үшін мақтар едім.</w:t>
            </w:r>
          </w:p>
          <w:p w:rsidR="009464AE" w:rsidRPr="00B0233C" w:rsidRDefault="009464AE" w:rsidP="002E634B">
            <w:pPr>
              <w:spacing w:after="0" w:line="240" w:lineRule="auto"/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- маған ерекше ұнағаны.....</w:t>
            </w:r>
          </w:p>
          <w:p w:rsidR="009464AE" w:rsidRPr="00B0233C" w:rsidRDefault="009464AE" w:rsidP="002E634B">
            <w:pPr>
              <w:spacing w:after="0" w:line="240" w:lineRule="auto"/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- сабақтан соң маған........келді</w:t>
            </w:r>
          </w:p>
          <w:p w:rsidR="009464AE" w:rsidRPr="00B0233C" w:rsidRDefault="009464AE" w:rsidP="002E634B">
            <w:pPr>
              <w:spacing w:after="0" w:line="240" w:lineRule="auto"/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lastRenderedPageBreak/>
              <w:t>- бүгін маған..........сәті түсті.</w:t>
            </w:r>
          </w:p>
          <w:p w:rsidR="009464AE" w:rsidRPr="00B0233C" w:rsidRDefault="009464AE" w:rsidP="002E634B">
            <w:pPr>
              <w:spacing w:after="0" w:line="240" w:lineRule="auto"/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- қызықты болғаны.....</w:t>
            </w:r>
          </w:p>
          <w:p w:rsidR="009464AE" w:rsidRPr="00B0233C" w:rsidRDefault="009464AE" w:rsidP="002E634B">
            <w:pPr>
              <w:spacing w:after="0" w:line="240" w:lineRule="auto"/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- ......қиындық тудырды.</w:t>
            </w:r>
          </w:p>
          <w:p w:rsidR="009464AE" w:rsidRPr="00B0233C" w:rsidRDefault="009464AE" w:rsidP="002E634B">
            <w:pPr>
              <w:spacing w:after="0" w:line="240" w:lineRule="auto"/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- менің түсінгенім.....</w:t>
            </w:r>
          </w:p>
          <w:p w:rsidR="009464AE" w:rsidRPr="00B0233C" w:rsidRDefault="009464AE" w:rsidP="002E634B">
            <w:pPr>
              <w:spacing w:after="0" w:line="240" w:lineRule="auto"/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- енді мен......аламын.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lastRenderedPageBreak/>
              <w:t xml:space="preserve">Мұғалім оқушыларды  </w:t>
            </w:r>
            <w:r w:rsidRPr="00B0233C">
              <w:rPr>
                <w:rFonts w:ascii="Times New Roman" w:hAnsi="Times New Roman" w:cs="Times New Roman"/>
                <w:b/>
                <w:lang w:val="kk-KZ"/>
              </w:rPr>
              <w:t xml:space="preserve">«Бас бармақ» </w:t>
            </w:r>
            <w:r w:rsidRPr="00B0233C">
              <w:rPr>
                <w:rFonts w:ascii="Times New Roman" w:hAnsi="Times New Roman" w:cs="Times New Roman"/>
                <w:lang w:val="kk-KZ"/>
              </w:rPr>
              <w:t>әдісі арқылы бағалайды. Жарайсың!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Жақсы!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Талпын!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i/>
                <w:lang w:val="kk-KZ"/>
              </w:rPr>
              <w:t xml:space="preserve">Сонымен қатар 1-10 баллдық жүйе бойынша </w:t>
            </w:r>
            <w:r w:rsidRPr="00B0233C">
              <w:rPr>
                <w:rFonts w:ascii="Times New Roman" w:hAnsi="Times New Roman" w:cs="Times New Roman"/>
                <w:i/>
                <w:lang w:val="kk-KZ"/>
              </w:rPr>
              <w:lastRenderedPageBreak/>
              <w:t>оқушылардың сабаққа қатысу белсенділігі бойынша бағаланады.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9464AE" w:rsidRPr="00B0233C" w:rsidRDefault="009464AE" w:rsidP="002E63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81025" cy="495300"/>
                  <wp:effectExtent l="0" t="0" r="9525" b="0"/>
                  <wp:docPr id="3" name="Рисунок 9" descr="Описание: 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" descr="Описание: 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4AE" w:rsidRPr="00535E7F" w:rsidTr="002E634B"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Денсаулық және қауіпсіздік техникасын сақтау</w:t>
            </w:r>
            <w:r w:rsidRPr="00B0233C">
              <w:rPr>
                <w:rFonts w:ascii="Times New Roman" w:hAnsi="Times New Roman" w:cs="Times New Roman"/>
                <w:lang w:val="kk-KZ"/>
              </w:rPr>
              <w:br/>
            </w:r>
            <w:r w:rsidRPr="00B0233C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9464AE" w:rsidRPr="00535E7F" w:rsidTr="002E634B"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E" w:rsidRPr="00B0233C" w:rsidRDefault="009464AE" w:rsidP="002E63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B0233C">
              <w:rPr>
                <w:rFonts w:ascii="Times New Roman" w:hAnsi="Times New Roman" w:cs="Times New Roman"/>
                <w:lang w:val="kk-KZ" w:eastAsia="en-GB"/>
              </w:rPr>
              <w:t>«Диалог және қолдау көрсету», «Тапсырма», «Жіктеу».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464AE" w:rsidRPr="00B0233C" w:rsidRDefault="009464AE" w:rsidP="002E63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Default="009464AE" w:rsidP="002E63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 xml:space="preserve"> «Мадақтау сөзі» әдісі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ind w:firstLine="2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Денсаулық сақтау технологиялары.</w:t>
            </w:r>
          </w:p>
          <w:p w:rsidR="009464AE" w:rsidRPr="00B0233C" w:rsidRDefault="009464AE" w:rsidP="002E634B">
            <w:pPr>
              <w:spacing w:after="0" w:line="240" w:lineRule="auto"/>
              <w:ind w:firstLine="2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 xml:space="preserve">Осы сабақта қолданылатын </w:t>
            </w:r>
          </w:p>
          <w:p w:rsidR="009464AE" w:rsidRPr="00B0233C" w:rsidRDefault="009464AE" w:rsidP="002E634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9464AE" w:rsidRPr="00535E7F" w:rsidTr="002E634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AE" w:rsidRPr="00B0233C" w:rsidRDefault="009464AE" w:rsidP="002E634B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lang w:val="kk-KZ"/>
              </w:rPr>
              <w:t>Жалпы бағалау</w:t>
            </w:r>
          </w:p>
          <w:p w:rsidR="009464AE" w:rsidRPr="00B0233C" w:rsidRDefault="009464AE" w:rsidP="002E634B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9464AE" w:rsidRPr="00B0233C" w:rsidRDefault="009464AE" w:rsidP="002E634B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1:</w:t>
            </w:r>
            <w:r>
              <w:rPr>
                <w:rFonts w:ascii="Times New Roman" w:hAnsi="Times New Roman" w:cs="Times New Roman"/>
                <w:lang w:val="kk-KZ"/>
              </w:rPr>
              <w:t>Сабақта миға шабуыл, гүлмен тілек әдісі оқушыларға көп қызығушылық оятты.</w:t>
            </w:r>
          </w:p>
          <w:p w:rsidR="009464AE" w:rsidRPr="00B0233C" w:rsidRDefault="009464AE" w:rsidP="002E634B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2:</w:t>
            </w:r>
            <w:r>
              <w:rPr>
                <w:rFonts w:ascii="Times New Roman" w:hAnsi="Times New Roman" w:cs="Times New Roman"/>
                <w:lang w:val="kk-KZ"/>
              </w:rPr>
              <w:t>Оқушылар топтарға бөлініп, әр оқушы өз ой пікірлерін білдірді.</w:t>
            </w:r>
          </w:p>
          <w:p w:rsidR="009464AE" w:rsidRPr="00B0233C" w:rsidRDefault="009464AE" w:rsidP="002E634B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Сабақты жақсартуға не жәрдемдесер еді? О</w:t>
            </w:r>
            <w:proofErr w:type="spellStart"/>
            <w:r w:rsidRPr="00B0233C">
              <w:rPr>
                <w:rFonts w:ascii="Times New Roman" w:hAnsi="Times New Roman" w:cs="Times New Roman"/>
              </w:rPr>
              <w:t>қыту</w:t>
            </w:r>
            <w:proofErr w:type="spellEnd"/>
            <w:r w:rsidRPr="00B02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33C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B0233C">
              <w:rPr>
                <w:rFonts w:ascii="Times New Roman" w:hAnsi="Times New Roman" w:cs="Times New Roman"/>
              </w:rPr>
              <w:t xml:space="preserve"> да, </w:t>
            </w:r>
            <w:proofErr w:type="spellStart"/>
            <w:r w:rsidRPr="00B0233C">
              <w:rPr>
                <w:rFonts w:ascii="Times New Roman" w:hAnsi="Times New Roman" w:cs="Times New Roman"/>
              </w:rPr>
              <w:t>сабақ</w:t>
            </w:r>
            <w:proofErr w:type="spellEnd"/>
            <w:r w:rsidRPr="00B0233C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B0233C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B0233C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B0233C">
              <w:rPr>
                <w:rFonts w:ascii="Times New Roman" w:hAnsi="Times New Roman" w:cs="Times New Roman"/>
              </w:rPr>
              <w:t>ойланыңыз</w:t>
            </w:r>
            <w:proofErr w:type="spellEnd"/>
            <w:r w:rsidRPr="00B0233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9464AE" w:rsidRPr="00C71E79" w:rsidRDefault="009464AE" w:rsidP="002E634B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</w:rPr>
              <w:t xml:space="preserve">1: </w:t>
            </w:r>
            <w:r>
              <w:rPr>
                <w:rFonts w:ascii="Times New Roman" w:hAnsi="Times New Roman" w:cs="Times New Roman"/>
                <w:lang w:val="kk-KZ"/>
              </w:rPr>
              <w:t>Ыстық орындық әдісін орындағанымда сабақты оданда жақсартуға болар еді.</w:t>
            </w:r>
          </w:p>
          <w:p w:rsidR="009464AE" w:rsidRPr="00C71E79" w:rsidRDefault="009464AE" w:rsidP="002E634B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C71E79">
              <w:rPr>
                <w:rFonts w:ascii="Times New Roman" w:hAnsi="Times New Roman" w:cs="Times New Roman"/>
                <w:lang w:val="kk-KZ"/>
              </w:rPr>
              <w:t>2:</w:t>
            </w:r>
            <w:r>
              <w:rPr>
                <w:rFonts w:ascii="Times New Roman" w:hAnsi="Times New Roman" w:cs="Times New Roman"/>
                <w:lang w:val="kk-KZ"/>
              </w:rPr>
              <w:t xml:space="preserve">Полиглот пен жұмыс. </w:t>
            </w:r>
          </w:p>
          <w:p w:rsidR="009464AE" w:rsidRPr="00392310" w:rsidRDefault="009464AE" w:rsidP="002E634B">
            <w:pPr>
              <w:tabs>
                <w:tab w:val="left" w:pos="3499"/>
              </w:tabs>
              <w:autoSpaceDE w:val="0"/>
              <w:autoSpaceDN w:val="0"/>
              <w:adjustRightInd w:val="0"/>
              <w:spacing w:after="0" w:line="240" w:lineRule="auto"/>
              <w:ind w:left="142" w:right="-2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C71E79">
              <w:rPr>
                <w:rFonts w:ascii="Times New Roman" w:hAnsi="Times New Roman" w:cs="Times New Roman"/>
                <w:lang w:val="kk-KZ"/>
              </w:rPr>
              <w:t>Сабақ кезінде, сынып немесе жекелеген оқушылардың жетістіктері/қиыншылықтары туралы мен нені  анықтадым</w:t>
            </w:r>
            <w:r w:rsidRPr="00B0233C">
              <w:rPr>
                <w:rFonts w:ascii="Times New Roman" w:hAnsi="Times New Roman" w:cs="Times New Roman"/>
                <w:lang w:val="kk-KZ"/>
              </w:rPr>
              <w:t>? К</w:t>
            </w:r>
            <w:r w:rsidRPr="00392310">
              <w:rPr>
                <w:rFonts w:ascii="Times New Roman" w:hAnsi="Times New Roman" w:cs="Times New Roman"/>
                <w:lang w:val="kk-KZ"/>
              </w:rPr>
              <w:t xml:space="preserve">елесі сабақтарда неге назар аудару </w:t>
            </w:r>
            <w:r w:rsidRPr="00B0233C">
              <w:rPr>
                <w:rFonts w:ascii="Times New Roman" w:hAnsi="Times New Roman" w:cs="Times New Roman"/>
                <w:lang w:val="kk-KZ"/>
              </w:rPr>
              <w:t>керек</w:t>
            </w:r>
            <w:r w:rsidRPr="00392310">
              <w:rPr>
                <w:rFonts w:ascii="Times New Roman" w:hAnsi="Times New Roman" w:cs="Times New Roman"/>
                <w:lang w:val="kk-KZ"/>
              </w:rPr>
              <w:t>?</w:t>
            </w:r>
          </w:p>
          <w:p w:rsidR="009464AE" w:rsidRPr="00392310" w:rsidRDefault="009464AE" w:rsidP="002E634B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92310">
              <w:rPr>
                <w:rFonts w:ascii="Times New Roman" w:hAnsi="Times New Roman" w:cs="Times New Roman"/>
                <w:lang w:val="kk-KZ"/>
              </w:rPr>
              <w:t xml:space="preserve">1: : </w:t>
            </w:r>
            <w:r>
              <w:rPr>
                <w:rFonts w:ascii="Times New Roman" w:hAnsi="Times New Roman" w:cs="Times New Roman"/>
                <w:lang w:val="kk-KZ"/>
              </w:rPr>
              <w:t>Ауикцион әдісін қолдануды келесі сабағымы жоспарлап қойдым.</w:t>
            </w:r>
          </w:p>
          <w:p w:rsidR="009464AE" w:rsidRPr="00392310" w:rsidRDefault="009464AE" w:rsidP="002E634B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92310">
              <w:rPr>
                <w:rFonts w:ascii="Times New Roman" w:hAnsi="Times New Roman" w:cs="Times New Roman"/>
                <w:lang w:val="kk-KZ"/>
              </w:rPr>
              <w:t>2:</w:t>
            </w:r>
            <w:r>
              <w:rPr>
                <w:rFonts w:ascii="Times New Roman" w:hAnsi="Times New Roman" w:cs="Times New Roman"/>
                <w:lang w:val="kk-KZ"/>
              </w:rPr>
              <w:t xml:space="preserve"> Нашар оқушылармен көбірек жұмыс жүргіземін.</w:t>
            </w:r>
          </w:p>
          <w:p w:rsidR="009464AE" w:rsidRPr="00392310" w:rsidRDefault="009464AE" w:rsidP="002E634B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9464AE" w:rsidRPr="00B0233C" w:rsidRDefault="009464AE" w:rsidP="002E634B">
            <w:pPr>
              <w:spacing w:after="0" w:line="240" w:lineRule="auto"/>
              <w:ind w:firstLine="2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</w:tbl>
    <w:p w:rsidR="009464AE" w:rsidRPr="00B0233C" w:rsidRDefault="009464AE" w:rsidP="009464AE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:rsidR="009464AE" w:rsidRPr="00B0233C" w:rsidRDefault="009464AE" w:rsidP="009464AE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  <w:r w:rsidRPr="00B0233C">
        <w:rPr>
          <w:rFonts w:ascii="Times New Roman" w:hAnsi="Times New Roman" w:cs="Times New Roman"/>
          <w:b/>
          <w:bCs/>
          <w:lang w:val="kk-KZ"/>
        </w:rPr>
        <w:br w:type="page"/>
      </w:r>
    </w:p>
    <w:p w:rsidR="007E45FB" w:rsidRPr="009464AE" w:rsidRDefault="007E45FB">
      <w:pPr>
        <w:rPr>
          <w:lang w:val="kk-KZ"/>
        </w:rPr>
      </w:pPr>
    </w:p>
    <w:sectPr w:rsidR="007E45FB" w:rsidRPr="009464AE" w:rsidSect="009464AE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7E6A"/>
    <w:multiLevelType w:val="hybridMultilevel"/>
    <w:tmpl w:val="D12AF1E6"/>
    <w:lvl w:ilvl="0" w:tplc="FC04EE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AE"/>
    <w:rsid w:val="00253069"/>
    <w:rsid w:val="00535E7F"/>
    <w:rsid w:val="007E45FB"/>
    <w:rsid w:val="0094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6C01F-C9E3-4FD1-9C3C-3C6FB8AD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4A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9464AE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9464A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946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2022-01-20T13:10:00Z</dcterms:created>
  <dcterms:modified xsi:type="dcterms:W3CDTF">2022-01-20T13:10:00Z</dcterms:modified>
</cp:coreProperties>
</file>